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E3" w:rsidRDefault="00E74D31" w:rsidP="00967D0F">
      <w:pPr>
        <w:framePr w:w="1786" w:h="272" w:hRule="exact" w:wrap="notBeside" w:vAnchor="page" w:hAnchor="page" w:x="6455" w:y="1075" w:anchorLock="1"/>
        <w:rPr>
          <w:sz w:val="22"/>
        </w:rPr>
      </w:pPr>
      <w:r>
        <w:rPr>
          <w:sz w:val="22"/>
        </w:rPr>
        <w:fldChar w:fldCharType="begin">
          <w:ffData>
            <w:name w:val=""/>
            <w:enabled/>
            <w:calcOnExit w:val="0"/>
            <w:textInput>
              <w:default w:val="Diarienr"/>
            </w:textInput>
          </w:ffData>
        </w:fldChar>
      </w:r>
      <w:r w:rsidR="00C22BE3">
        <w:rPr>
          <w:sz w:val="22"/>
        </w:rPr>
        <w:instrText xml:space="preserve"> FORMTEXT </w:instrText>
      </w:r>
      <w:r>
        <w:rPr>
          <w:sz w:val="22"/>
        </w:rPr>
      </w:r>
      <w:r>
        <w:rPr>
          <w:sz w:val="22"/>
        </w:rPr>
        <w:fldChar w:fldCharType="separate"/>
      </w:r>
      <w:r w:rsidR="007E33CD">
        <w:rPr>
          <w:noProof/>
          <w:sz w:val="22"/>
        </w:rPr>
        <w:t>Diarienr</w:t>
      </w:r>
      <w:r>
        <w:rPr>
          <w:sz w:val="22"/>
        </w:rPr>
        <w:fldChar w:fldCharType="end"/>
      </w:r>
    </w:p>
    <w:p w:rsidR="00C22BE3" w:rsidRDefault="00E74D31" w:rsidP="00967D0F">
      <w:pPr>
        <w:framePr w:w="1605" w:h="272" w:hRule="exact" w:wrap="notBeside" w:vAnchor="page" w:hAnchor="page" w:x="6455" w:y="1365" w:anchorLock="1"/>
      </w:pPr>
      <w:r>
        <w:fldChar w:fldCharType="begin">
          <w:ffData>
            <w:name w:val=""/>
            <w:enabled/>
            <w:calcOnExit w:val="0"/>
            <w:textInput>
              <w:default w:val="Datum"/>
            </w:textInput>
          </w:ffData>
        </w:fldChar>
      </w:r>
      <w:r w:rsidR="00C22BE3">
        <w:instrText xml:space="preserve"> FORMTEXT </w:instrText>
      </w:r>
      <w:r>
        <w:fldChar w:fldCharType="separate"/>
      </w:r>
      <w:r w:rsidR="00334820">
        <w:t>141020</w:t>
      </w:r>
      <w:r>
        <w:fldChar w:fldCharType="end"/>
      </w:r>
    </w:p>
    <w:p w:rsidR="00C22BE3" w:rsidRDefault="00E74D31">
      <w:pPr>
        <w:framePr w:w="4009" w:h="272" w:hRule="exact" w:wrap="notBeside" w:vAnchor="page" w:hAnchor="page" w:x="2326" w:y="1759" w:anchorLock="1"/>
      </w:pPr>
      <w:r>
        <w:fldChar w:fldCharType="begin">
          <w:ffData>
            <w:name w:val=""/>
            <w:enabled/>
            <w:calcOnExit w:val="0"/>
            <w:textInput>
              <w:default w:val="Handläggare"/>
            </w:textInput>
          </w:ffData>
        </w:fldChar>
      </w:r>
      <w:r w:rsidR="00C22BE3">
        <w:instrText xml:space="preserve"> FORMTEXT </w:instrText>
      </w:r>
      <w:r>
        <w:fldChar w:fldCharType="separate"/>
      </w:r>
      <w:r w:rsidR="00334820">
        <w:t>Sigvard Olsson</w:t>
      </w:r>
      <w:r>
        <w:fldChar w:fldCharType="end"/>
      </w:r>
    </w:p>
    <w:p w:rsidR="00C22BE3" w:rsidRDefault="00E74D31">
      <w:pPr>
        <w:framePr w:w="4009" w:h="284" w:hRule="exact" w:wrap="notBeside" w:vAnchor="page" w:hAnchor="page" w:x="2326" w:y="2048" w:anchorLock="1"/>
      </w:pPr>
      <w:r>
        <w:fldChar w:fldCharType="begin">
          <w:ffData>
            <w:name w:val=""/>
            <w:enabled/>
            <w:calcOnExit w:val="0"/>
            <w:textInput>
              <w:default w:val="Telefon / mobil"/>
            </w:textInput>
          </w:ffData>
        </w:fldChar>
      </w:r>
      <w:r w:rsidR="00C22BE3">
        <w:instrText xml:space="preserve"> FORMTEXT </w:instrText>
      </w:r>
      <w:r>
        <w:fldChar w:fldCharType="separate"/>
      </w:r>
      <w:r w:rsidR="00334820">
        <w:t>070-6064228</w:t>
      </w:r>
      <w:r>
        <w:fldChar w:fldCharType="end"/>
      </w:r>
    </w:p>
    <w:p w:rsidR="00C22BE3" w:rsidRDefault="00C27E1D">
      <w:r>
        <w:rPr>
          <w:noProof/>
        </w:rPr>
        <w:drawing>
          <wp:anchor distT="0" distB="0" distL="114300" distR="114300" simplePos="0" relativeHeight="251658240" behindDoc="0" locked="0" layoutInCell="1" allowOverlap="0">
            <wp:simplePos x="0" y="0"/>
            <wp:positionH relativeFrom="page">
              <wp:posOffset>756285</wp:posOffset>
            </wp:positionH>
            <wp:positionV relativeFrom="page">
              <wp:posOffset>360045</wp:posOffset>
            </wp:positionV>
            <wp:extent cx="1828800" cy="611505"/>
            <wp:effectExtent l="0" t="0" r="0" b="0"/>
            <wp:wrapNone/>
            <wp:docPr id="14" name="Bild 14" descr="logo_EK_med str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EK_med streck"/>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611505"/>
                    </a:xfrm>
                    <a:prstGeom prst="rect">
                      <a:avLst/>
                    </a:prstGeom>
                    <a:noFill/>
                    <a:ln>
                      <a:noFill/>
                    </a:ln>
                  </pic:spPr>
                </pic:pic>
              </a:graphicData>
            </a:graphic>
          </wp:anchor>
        </w:drawing>
      </w:r>
    </w:p>
    <w:p w:rsidR="00C22BE3" w:rsidRDefault="00C22BE3"/>
    <w:p w:rsidR="00C22BE3" w:rsidRDefault="00E74D31" w:rsidP="00967D0F">
      <w:pPr>
        <w:framePr w:w="4139" w:h="1395" w:hRule="exact" w:hSpace="181" w:wrap="notBeside" w:vAnchor="page" w:hAnchor="page" w:x="6450" w:y="2349" w:anchorLock="1"/>
      </w:pPr>
      <w:r>
        <w:fldChar w:fldCharType="begin">
          <w:ffData>
            <w:name w:val=""/>
            <w:enabled/>
            <w:calcOnExit w:val="0"/>
            <w:textInput>
              <w:default w:val="Fyll i adress här"/>
            </w:textInput>
          </w:ffData>
        </w:fldChar>
      </w:r>
      <w:r w:rsidR="00C22BE3">
        <w:instrText xml:space="preserve"> FORMTEXT </w:instrText>
      </w:r>
      <w:r>
        <w:fldChar w:fldCharType="separate"/>
      </w:r>
      <w:r w:rsidR="00334820">
        <w:t>Stehags intresseförening</w:t>
      </w:r>
      <w:r>
        <w:fldChar w:fldCharType="end"/>
      </w:r>
    </w:p>
    <w:p w:rsidR="00C22BE3" w:rsidRDefault="00E74D31" w:rsidP="00967D0F">
      <w:pPr>
        <w:framePr w:w="4139" w:h="1395" w:hRule="exact" w:hSpace="181" w:wrap="notBeside" w:vAnchor="page" w:hAnchor="page" w:x="6450" w:y="2349" w:anchorLock="1"/>
      </w:pPr>
      <w:r>
        <w:fldChar w:fldCharType="begin">
          <w:ffData>
            <w:name w:val="Text4"/>
            <w:enabled/>
            <w:calcOnExit w:val="0"/>
            <w:textInput/>
          </w:ffData>
        </w:fldChar>
      </w:r>
      <w:bookmarkStart w:id="0" w:name="Text4"/>
      <w:r w:rsidR="00C22BE3">
        <w:instrText xml:space="preserve"> FORMTEXT </w:instrText>
      </w:r>
      <w:r>
        <w:fldChar w:fldCharType="separate"/>
      </w:r>
      <w:r w:rsidR="007E33CD">
        <w:rPr>
          <w:noProof/>
        </w:rPr>
        <w:t> </w:t>
      </w:r>
      <w:r w:rsidR="007E33CD">
        <w:rPr>
          <w:noProof/>
        </w:rPr>
        <w:t> </w:t>
      </w:r>
      <w:r w:rsidR="007E33CD">
        <w:rPr>
          <w:noProof/>
        </w:rPr>
        <w:t> </w:t>
      </w:r>
      <w:r w:rsidR="007E33CD">
        <w:rPr>
          <w:noProof/>
        </w:rPr>
        <w:t> </w:t>
      </w:r>
      <w:r w:rsidR="007E33CD">
        <w:rPr>
          <w:noProof/>
        </w:rPr>
        <w:t> </w:t>
      </w:r>
      <w:r>
        <w:fldChar w:fldCharType="end"/>
      </w:r>
      <w:bookmarkEnd w:id="0"/>
    </w:p>
    <w:p w:rsidR="00C22BE3" w:rsidRDefault="00E74D31" w:rsidP="00967D0F">
      <w:pPr>
        <w:framePr w:w="4139" w:h="1395" w:hRule="exact" w:hSpace="181" w:wrap="notBeside" w:vAnchor="page" w:hAnchor="page" w:x="6450" w:y="2349" w:anchorLock="1"/>
      </w:pPr>
      <w:r>
        <w:fldChar w:fldCharType="begin">
          <w:ffData>
            <w:name w:val=""/>
            <w:enabled/>
            <w:calcOnExit w:val="0"/>
            <w:textInput/>
          </w:ffData>
        </w:fldChar>
      </w:r>
      <w:r w:rsidR="00C22BE3">
        <w:instrText xml:space="preserve"> FORMTEXT </w:instrText>
      </w:r>
      <w:r>
        <w:fldChar w:fldCharType="separate"/>
      </w:r>
      <w:r w:rsidR="007E33CD">
        <w:rPr>
          <w:noProof/>
        </w:rPr>
        <w:t> </w:t>
      </w:r>
      <w:r w:rsidR="007E33CD">
        <w:rPr>
          <w:noProof/>
        </w:rPr>
        <w:t> </w:t>
      </w:r>
      <w:r w:rsidR="007E33CD">
        <w:rPr>
          <w:noProof/>
        </w:rPr>
        <w:t> </w:t>
      </w:r>
      <w:r w:rsidR="007E33CD">
        <w:rPr>
          <w:noProof/>
        </w:rPr>
        <w:t> </w:t>
      </w:r>
      <w:r w:rsidR="007E33CD">
        <w:rPr>
          <w:noProof/>
        </w:rPr>
        <w:t> </w:t>
      </w:r>
      <w:r>
        <w:fldChar w:fldCharType="end"/>
      </w:r>
    </w:p>
    <w:p w:rsidR="00C22BE3" w:rsidRDefault="00E74D31" w:rsidP="00967D0F">
      <w:pPr>
        <w:framePr w:w="4139" w:h="1395" w:hRule="exact" w:hSpace="181" w:wrap="notBeside" w:vAnchor="page" w:hAnchor="page" w:x="6450" w:y="2349" w:anchorLock="1"/>
      </w:pPr>
      <w:r>
        <w:fldChar w:fldCharType="begin">
          <w:ffData>
            <w:name w:val=""/>
            <w:enabled/>
            <w:calcOnExit w:val="0"/>
            <w:textInput/>
          </w:ffData>
        </w:fldChar>
      </w:r>
      <w:r w:rsidR="00C22BE3">
        <w:instrText xml:space="preserve"> FORMTEXT </w:instrText>
      </w:r>
      <w:r>
        <w:fldChar w:fldCharType="separate"/>
      </w:r>
      <w:r w:rsidR="007E33CD">
        <w:rPr>
          <w:noProof/>
        </w:rPr>
        <w:t> </w:t>
      </w:r>
      <w:r w:rsidR="007E33CD">
        <w:rPr>
          <w:noProof/>
        </w:rPr>
        <w:t> </w:t>
      </w:r>
      <w:r w:rsidR="007E33CD">
        <w:rPr>
          <w:noProof/>
        </w:rPr>
        <w:t> </w:t>
      </w:r>
      <w:r w:rsidR="007E33CD">
        <w:rPr>
          <w:noProof/>
        </w:rPr>
        <w:t> </w:t>
      </w:r>
      <w:r w:rsidR="007E33CD">
        <w:rPr>
          <w:noProof/>
        </w:rPr>
        <w:t> </w:t>
      </w:r>
      <w:r>
        <w:fldChar w:fldCharType="end"/>
      </w:r>
    </w:p>
    <w:p w:rsidR="00C22BE3" w:rsidRDefault="00E74D31" w:rsidP="00967D0F">
      <w:pPr>
        <w:framePr w:w="4139" w:h="1395" w:hRule="exact" w:hSpace="181" w:wrap="notBeside" w:vAnchor="page" w:hAnchor="page" w:x="6450" w:y="2349" w:anchorLock="1"/>
      </w:pPr>
      <w:r>
        <w:fldChar w:fldCharType="begin">
          <w:ffData>
            <w:name w:val="Text5"/>
            <w:enabled/>
            <w:calcOnExit w:val="0"/>
            <w:textInput/>
          </w:ffData>
        </w:fldChar>
      </w:r>
      <w:bookmarkStart w:id="1" w:name="Text5"/>
      <w:r w:rsidR="00C22BE3">
        <w:instrText xml:space="preserve"> FORMTEXT </w:instrText>
      </w:r>
      <w:r>
        <w:fldChar w:fldCharType="separate"/>
      </w:r>
      <w:r w:rsidR="007E33CD">
        <w:rPr>
          <w:noProof/>
        </w:rPr>
        <w:t> </w:t>
      </w:r>
      <w:r w:rsidR="007E33CD">
        <w:rPr>
          <w:noProof/>
        </w:rPr>
        <w:t> </w:t>
      </w:r>
      <w:r w:rsidR="007E33CD">
        <w:rPr>
          <w:noProof/>
        </w:rPr>
        <w:t> </w:t>
      </w:r>
      <w:r w:rsidR="007E33CD">
        <w:rPr>
          <w:noProof/>
        </w:rPr>
        <w:t> </w:t>
      </w:r>
      <w:r w:rsidR="007E33CD">
        <w:rPr>
          <w:noProof/>
        </w:rPr>
        <w:t> </w:t>
      </w:r>
      <w:r>
        <w:fldChar w:fldCharType="end"/>
      </w:r>
      <w:bookmarkEnd w:id="1"/>
    </w:p>
    <w:p w:rsidR="00F4507D" w:rsidRPr="0075251C" w:rsidRDefault="00E74D31">
      <w:pPr>
        <w:framePr w:w="8414" w:h="663" w:hRule="exact" w:wrap="notBeside" w:vAnchor="page" w:hAnchor="page" w:x="2326" w:y="4803" w:anchorLock="1"/>
        <w:spacing w:line="310" w:lineRule="exact"/>
        <w:rPr>
          <w:rFonts w:ascii="Verdana" w:hAnsi="Verdana"/>
          <w:b/>
          <w:sz w:val="22"/>
          <w:szCs w:val="22"/>
        </w:rPr>
      </w:pPr>
      <w:r w:rsidRPr="0075251C">
        <w:rPr>
          <w:rFonts w:ascii="Verdana" w:hAnsi="Verdana"/>
          <w:b/>
          <w:sz w:val="22"/>
          <w:szCs w:val="22"/>
        </w:rPr>
        <w:fldChar w:fldCharType="begin">
          <w:ffData>
            <w:name w:val=""/>
            <w:enabled/>
            <w:calcOnExit w:val="0"/>
            <w:textInput>
              <w:default w:val="Skriv rubrik. Tryck sedan på tabb för löpande text"/>
            </w:textInput>
          </w:ffData>
        </w:fldChar>
      </w:r>
      <w:r w:rsidR="00F86189" w:rsidRPr="0075251C">
        <w:rPr>
          <w:rFonts w:ascii="Verdana" w:hAnsi="Verdana"/>
          <w:b/>
          <w:sz w:val="22"/>
          <w:szCs w:val="22"/>
        </w:rPr>
        <w:instrText xml:space="preserve"> FORMTEXT </w:instrText>
      </w:r>
      <w:r w:rsidRPr="0075251C">
        <w:rPr>
          <w:rFonts w:ascii="Verdana" w:hAnsi="Verdana"/>
          <w:b/>
          <w:sz w:val="22"/>
          <w:szCs w:val="22"/>
        </w:rPr>
      </w:r>
      <w:r w:rsidRPr="0075251C">
        <w:rPr>
          <w:rFonts w:ascii="Verdana" w:hAnsi="Verdana"/>
          <w:b/>
          <w:sz w:val="22"/>
          <w:szCs w:val="22"/>
        </w:rPr>
        <w:fldChar w:fldCharType="separate"/>
      </w:r>
      <w:r w:rsidR="00334820">
        <w:rPr>
          <w:rFonts w:ascii="Verdana" w:hAnsi="Verdana"/>
          <w:b/>
          <w:sz w:val="22"/>
          <w:szCs w:val="22"/>
        </w:rPr>
        <w:t>Information om Eslövs kommuns plan att köpa del av Gyaskogen.</w:t>
      </w:r>
      <w:r w:rsidRPr="0075251C">
        <w:rPr>
          <w:rFonts w:ascii="Verdana" w:hAnsi="Verdana"/>
          <w:b/>
          <w:sz w:val="22"/>
          <w:szCs w:val="22"/>
        </w:rPr>
        <w:fldChar w:fldCharType="end"/>
      </w:r>
    </w:p>
    <w:p w:rsidR="00C22BE3" w:rsidRDefault="00C22BE3">
      <w:pPr>
        <w:rPr>
          <w:sz w:val="12"/>
        </w:rPr>
      </w:pPr>
    </w:p>
    <w:p w:rsidR="00C22BE3" w:rsidRDefault="00C22BE3">
      <w:pPr>
        <w:pStyle w:val="Brdtext"/>
        <w:rPr>
          <w:sz w:val="12"/>
        </w:rPr>
      </w:pPr>
    </w:p>
    <w:p w:rsidR="00C22BE3" w:rsidRDefault="00C22BE3">
      <w:pPr>
        <w:pStyle w:val="Brdtext"/>
        <w:rPr>
          <w:sz w:val="12"/>
        </w:rPr>
        <w:sectPr w:rsidR="00C22BE3">
          <w:headerReference w:type="default" r:id="rId8"/>
          <w:footerReference w:type="default" r:id="rId9"/>
          <w:footerReference w:type="first" r:id="rId10"/>
          <w:type w:val="continuous"/>
          <w:pgSz w:w="11906" w:h="16838" w:code="9"/>
          <w:pgMar w:top="1134" w:right="1134" w:bottom="1440" w:left="2325" w:header="720" w:footer="839" w:gutter="0"/>
          <w:cols w:space="720"/>
          <w:titlePg/>
        </w:sectPr>
      </w:pPr>
    </w:p>
    <w:p w:rsidR="00334820" w:rsidRDefault="00334820" w:rsidP="00334820">
      <w:pPr>
        <w:rPr>
          <w:b/>
          <w:sz w:val="28"/>
          <w:szCs w:val="28"/>
        </w:rPr>
      </w:pPr>
    </w:p>
    <w:p w:rsidR="00334820" w:rsidRDefault="00334820" w:rsidP="00334820">
      <w:pPr>
        <w:jc w:val="center"/>
        <w:rPr>
          <w:b/>
          <w:sz w:val="28"/>
          <w:szCs w:val="28"/>
        </w:rPr>
      </w:pPr>
    </w:p>
    <w:p w:rsidR="00334820" w:rsidRDefault="00334820" w:rsidP="00334820">
      <w:pPr>
        <w:jc w:val="both"/>
        <w:rPr>
          <w:szCs w:val="24"/>
        </w:rPr>
      </w:pPr>
      <w:r>
        <w:rPr>
          <w:szCs w:val="24"/>
        </w:rPr>
        <w:t>Eslövs kommun planerar att köpa fastigheten Hassle 2:4, del av Gyaskogen i Stehag. Kommunstyrelsens arbetsutskott har gett kommunledningskontoret i uppdrag att i samarbete med fastighetsägaren upprätta förslag till köpeavtal. Ett sådant avtal ska godkännas av arbetsutskottet.</w:t>
      </w:r>
    </w:p>
    <w:p w:rsidR="00334820" w:rsidRDefault="00334820" w:rsidP="00334820">
      <w:pPr>
        <w:jc w:val="both"/>
        <w:rPr>
          <w:szCs w:val="24"/>
        </w:rPr>
      </w:pPr>
      <w:r>
        <w:rPr>
          <w:szCs w:val="24"/>
        </w:rPr>
        <w:t xml:space="preserve">Arbetsutskottet har också gett miljö- och samhällsbyggnadsnämnden i uppdrag att undersöka möjligheterna att låta Stehags intresseförening ta över driften, genom ett skötselavtal. </w:t>
      </w:r>
    </w:p>
    <w:p w:rsidR="00334820" w:rsidRDefault="00334820" w:rsidP="00334820">
      <w:pPr>
        <w:jc w:val="both"/>
        <w:rPr>
          <w:szCs w:val="24"/>
        </w:rPr>
      </w:pPr>
      <w:r>
        <w:rPr>
          <w:szCs w:val="24"/>
        </w:rPr>
        <w:t xml:space="preserve">Politikernas motiv för att köpa skogsområdet är dess värde </w:t>
      </w:r>
      <w:r w:rsidR="00A95247">
        <w:rPr>
          <w:szCs w:val="24"/>
        </w:rPr>
        <w:t>som ett tätortsnära rekreations</w:t>
      </w:r>
      <w:r>
        <w:rPr>
          <w:szCs w:val="24"/>
        </w:rPr>
        <w:t>område och att säkra dessa värden. I området finns anlagda gång- och motionsslingor. Områdets värde för friluftslivet lyfts fram i flera rapporter, inklusive kommunens översiktsplan.</w:t>
      </w:r>
    </w:p>
    <w:p w:rsidR="00A95247" w:rsidRDefault="00A95247" w:rsidP="00334820">
      <w:pPr>
        <w:jc w:val="both"/>
        <w:rPr>
          <w:szCs w:val="24"/>
        </w:rPr>
      </w:pPr>
    </w:p>
    <w:p w:rsidR="00334820" w:rsidRDefault="00334820" w:rsidP="00334820">
      <w:pPr>
        <w:jc w:val="both"/>
        <w:rPr>
          <w:szCs w:val="24"/>
        </w:rPr>
      </w:pPr>
      <w:r>
        <w:rPr>
          <w:szCs w:val="24"/>
        </w:rPr>
        <w:t>Före behandlingen av ärendet har det kommit en rad frågor och synpunkter, som vi vill besvara:</w:t>
      </w:r>
    </w:p>
    <w:p w:rsidR="00334820" w:rsidRDefault="00334820" w:rsidP="00334820">
      <w:pPr>
        <w:jc w:val="both"/>
        <w:rPr>
          <w:b/>
          <w:szCs w:val="24"/>
        </w:rPr>
      </w:pPr>
      <w:r>
        <w:rPr>
          <w:b/>
          <w:szCs w:val="24"/>
        </w:rPr>
        <w:t>Köp en större del av skogen</w:t>
      </w:r>
    </w:p>
    <w:p w:rsidR="00334820" w:rsidRDefault="00334820" w:rsidP="00334820">
      <w:pPr>
        <w:jc w:val="both"/>
        <w:rPr>
          <w:szCs w:val="24"/>
        </w:rPr>
      </w:pPr>
      <w:r>
        <w:rPr>
          <w:szCs w:val="24"/>
        </w:rPr>
        <w:t>Detta är inte möjligt eftersom en större del av skogen inte är till salu. Det är fastigheten Hassle 2:4 som är till salu.</w:t>
      </w:r>
    </w:p>
    <w:p w:rsidR="00334820" w:rsidRDefault="00334820" w:rsidP="00334820">
      <w:pPr>
        <w:jc w:val="both"/>
        <w:rPr>
          <w:b/>
          <w:szCs w:val="24"/>
        </w:rPr>
      </w:pPr>
      <w:r>
        <w:rPr>
          <w:b/>
          <w:szCs w:val="24"/>
        </w:rPr>
        <w:t>Avverkning av skog</w:t>
      </w:r>
    </w:p>
    <w:p w:rsidR="00334820" w:rsidRDefault="00334820" w:rsidP="00334820">
      <w:pPr>
        <w:jc w:val="both"/>
        <w:rPr>
          <w:szCs w:val="24"/>
        </w:rPr>
      </w:pPr>
      <w:r>
        <w:rPr>
          <w:szCs w:val="24"/>
        </w:rPr>
        <w:t>Den pågående avverkningen följer skogsbruksplanen för området. Det är Skogsstyrelsen som är tillsynsmyndighet. Eslövs kommun har ingen möjlighet att påverka avverkningen. I det avtal som finns mellan fastighetsägaren och kommunen om motionsslingan finns inget som begränsar möjligheterna att avverka. Tvärtom finns en del om att kommunen ska ta bort elledningar som är ett hinder för avverkning.</w:t>
      </w:r>
    </w:p>
    <w:p w:rsidR="00334820" w:rsidRDefault="00334820" w:rsidP="00334820">
      <w:pPr>
        <w:jc w:val="both"/>
        <w:rPr>
          <w:b/>
          <w:szCs w:val="24"/>
        </w:rPr>
      </w:pPr>
      <w:r>
        <w:rPr>
          <w:b/>
          <w:szCs w:val="24"/>
        </w:rPr>
        <w:t>Bilda ett naturreservat av området</w:t>
      </w:r>
    </w:p>
    <w:p w:rsidR="00334820" w:rsidRDefault="00334820" w:rsidP="00334820">
      <w:pPr>
        <w:jc w:val="both"/>
        <w:rPr>
          <w:szCs w:val="24"/>
        </w:rPr>
      </w:pPr>
      <w:r>
        <w:rPr>
          <w:szCs w:val="24"/>
        </w:rPr>
        <w:t>Det är inte aktuellt.</w:t>
      </w:r>
    </w:p>
    <w:p w:rsidR="00334820" w:rsidRDefault="00334820" w:rsidP="00334820">
      <w:pPr>
        <w:jc w:val="both"/>
        <w:rPr>
          <w:b/>
          <w:szCs w:val="24"/>
        </w:rPr>
      </w:pPr>
      <w:r>
        <w:rPr>
          <w:b/>
          <w:szCs w:val="24"/>
        </w:rPr>
        <w:t>Vad händer med området?</w:t>
      </w:r>
    </w:p>
    <w:p w:rsidR="00334820" w:rsidRDefault="00334820" w:rsidP="00334820">
      <w:pPr>
        <w:jc w:val="both"/>
        <w:rPr>
          <w:szCs w:val="24"/>
        </w:rPr>
      </w:pPr>
      <w:r>
        <w:rPr>
          <w:szCs w:val="24"/>
        </w:rPr>
        <w:t>Det finns inga som helst planer på att bygga på området. Däremot finns planer att utveckla området som rekreationsområde, ett arbete som vi vill genomföra i samarbete med intresseföreningen och boende i Stehag. Om kommunen är ägare till marken finns ökade möjligheter att genomföra en sådan utveckling. Bättre belysning och nytt slitlager på motionsspåret ingår också i planerna.</w:t>
      </w:r>
    </w:p>
    <w:p w:rsidR="00A95247" w:rsidRDefault="00A95247" w:rsidP="00334820">
      <w:pPr>
        <w:jc w:val="both"/>
        <w:rPr>
          <w:szCs w:val="24"/>
        </w:rPr>
      </w:pPr>
      <w:bookmarkStart w:id="2" w:name="_GoBack"/>
      <w:bookmarkEnd w:id="2"/>
    </w:p>
    <w:p w:rsidR="00334820" w:rsidRDefault="00334820" w:rsidP="00334820">
      <w:pPr>
        <w:jc w:val="both"/>
        <w:rPr>
          <w:b/>
          <w:szCs w:val="24"/>
        </w:rPr>
      </w:pPr>
    </w:p>
    <w:p w:rsidR="00334820" w:rsidRDefault="00334820" w:rsidP="00334820">
      <w:pPr>
        <w:jc w:val="both"/>
        <w:rPr>
          <w:b/>
          <w:szCs w:val="24"/>
        </w:rPr>
      </w:pPr>
      <w:r>
        <w:rPr>
          <w:b/>
          <w:szCs w:val="24"/>
        </w:rPr>
        <w:lastRenderedPageBreak/>
        <w:t>Anordna informationsmöte</w:t>
      </w:r>
    </w:p>
    <w:p w:rsidR="00334820" w:rsidRDefault="00334820" w:rsidP="00334820">
      <w:pPr>
        <w:jc w:val="both"/>
        <w:rPr>
          <w:szCs w:val="24"/>
        </w:rPr>
      </w:pPr>
      <w:r>
        <w:rPr>
          <w:szCs w:val="24"/>
        </w:rPr>
        <w:t>Vi ser ingen anledning att i nuläget anordna ett informationsmöte eftersom vi förutsätter att Stehagsborna är positiva till att kommunen köper det aktuella området. När och om ett köp genomförs är vi mycket intresserade av att träffa representanter för intresseföreningen, dels för att diskutera hur områdets värden kan utvecklas, dels för att diskutera förslaget att intresseföreningen tar över driften genom ett skötselavtal.</w:t>
      </w:r>
    </w:p>
    <w:p w:rsidR="00334820" w:rsidRDefault="00334820" w:rsidP="00334820">
      <w:pPr>
        <w:jc w:val="both"/>
        <w:rPr>
          <w:szCs w:val="24"/>
        </w:rPr>
      </w:pPr>
    </w:p>
    <w:p w:rsidR="00334820" w:rsidRDefault="00334820" w:rsidP="00334820">
      <w:pPr>
        <w:jc w:val="both"/>
        <w:rPr>
          <w:szCs w:val="24"/>
        </w:rPr>
      </w:pPr>
    </w:p>
    <w:p w:rsidR="00334820" w:rsidRDefault="00334820" w:rsidP="00334820">
      <w:pPr>
        <w:jc w:val="both"/>
        <w:rPr>
          <w:szCs w:val="24"/>
        </w:rPr>
      </w:pPr>
      <w:r>
        <w:rPr>
          <w:szCs w:val="24"/>
        </w:rPr>
        <w:t>Cecilia Lind</w:t>
      </w:r>
      <w:r>
        <w:rPr>
          <w:szCs w:val="24"/>
        </w:rPr>
        <w:tab/>
      </w:r>
      <w:r>
        <w:rPr>
          <w:szCs w:val="24"/>
        </w:rPr>
        <w:tab/>
      </w:r>
      <w:r>
        <w:rPr>
          <w:szCs w:val="24"/>
        </w:rPr>
        <w:tab/>
      </w:r>
      <w:r>
        <w:rPr>
          <w:szCs w:val="24"/>
        </w:rPr>
        <w:tab/>
        <w:t>Eva Hallberg</w:t>
      </w:r>
    </w:p>
    <w:p w:rsidR="00334820" w:rsidRDefault="00334820" w:rsidP="00334820">
      <w:pPr>
        <w:jc w:val="both"/>
        <w:rPr>
          <w:szCs w:val="24"/>
        </w:rPr>
      </w:pPr>
      <w:r>
        <w:rPr>
          <w:szCs w:val="24"/>
        </w:rPr>
        <w:t>Kommunalråd</w:t>
      </w:r>
      <w:r>
        <w:rPr>
          <w:szCs w:val="24"/>
        </w:rPr>
        <w:tab/>
      </w:r>
      <w:r>
        <w:rPr>
          <w:szCs w:val="24"/>
        </w:rPr>
        <w:tab/>
      </w:r>
      <w:r>
        <w:rPr>
          <w:szCs w:val="24"/>
        </w:rPr>
        <w:tab/>
        <w:t>Kommundirektör</w:t>
      </w:r>
    </w:p>
    <w:p w:rsidR="00967D0F" w:rsidRDefault="00967D0F" w:rsidP="00E85103"/>
    <w:p w:rsidR="00967D0F" w:rsidRPr="00967D0F" w:rsidRDefault="00967D0F" w:rsidP="00967D0F"/>
    <w:p w:rsidR="00967D0F" w:rsidRPr="00967D0F" w:rsidRDefault="00967D0F" w:rsidP="00967D0F"/>
    <w:p w:rsidR="00967D0F" w:rsidRDefault="00967D0F" w:rsidP="00967D0F"/>
    <w:p w:rsidR="00967D0F" w:rsidRDefault="00967D0F" w:rsidP="00967D0F"/>
    <w:p w:rsidR="00CB1F77" w:rsidRDefault="00967D0F" w:rsidP="00967D0F">
      <w:pPr>
        <w:tabs>
          <w:tab w:val="left" w:pos="4905"/>
        </w:tabs>
      </w:pPr>
      <w:r>
        <w:tab/>
      </w:r>
    </w:p>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Pr="00CB1F77" w:rsidRDefault="00CB1F77" w:rsidP="00CB1F77"/>
    <w:p w:rsidR="00CB1F77" w:rsidRDefault="00CB1F77" w:rsidP="00CB1F77"/>
    <w:p w:rsidR="00CB1F77" w:rsidRPr="00CB1F77" w:rsidRDefault="00CB1F77" w:rsidP="00CB1F77"/>
    <w:p w:rsidR="001D0F43" w:rsidRPr="00CB1F77" w:rsidRDefault="001D0F43" w:rsidP="00CB1F77">
      <w:pPr>
        <w:jc w:val="center"/>
      </w:pPr>
    </w:p>
    <w:sectPr w:rsidR="001D0F43" w:rsidRPr="00CB1F77" w:rsidSect="00FB70F6">
      <w:headerReference w:type="default" r:id="rId11"/>
      <w:footerReference w:type="default" r:id="rId12"/>
      <w:type w:val="continuous"/>
      <w:pgSz w:w="11906" w:h="16838" w:code="9"/>
      <w:pgMar w:top="1418" w:right="1134" w:bottom="1440" w:left="2325" w:header="720" w:footer="8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820" w:rsidRDefault="00334820">
      <w:r>
        <w:separator/>
      </w:r>
    </w:p>
  </w:endnote>
  <w:endnote w:type="continuationSeparator" w:id="0">
    <w:p w:rsidR="00334820" w:rsidRDefault="00334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13" w:type="dxa"/>
      <w:tblLayout w:type="fixed"/>
      <w:tblLook w:val="0000"/>
    </w:tblPr>
    <w:tblGrid>
      <w:gridCol w:w="3969"/>
      <w:gridCol w:w="1304"/>
      <w:gridCol w:w="1418"/>
      <w:gridCol w:w="2235"/>
    </w:tblGrid>
    <w:tr w:rsidR="00247D10">
      <w:tc>
        <w:tcPr>
          <w:tcW w:w="3969" w:type="dxa"/>
        </w:tcPr>
        <w:p w:rsidR="00247D10" w:rsidRDefault="00E74D31">
          <w:r>
            <w:rPr>
              <w:noProof/>
            </w:rPr>
            <w:pict>
              <v:line id="Line 6" o:spid="_x0000_s205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pt,-.3pt" to="263.1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" o:allowincell="f" strokeweight=".25pt">
                <o:lock v:ext="edit" aspectratio="t"/>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75pt;margin-top:798.25pt;width:600.95pt;height:31.6pt;z-index:-251657728;visibility:visible;mso-wrap-edited:f;mso-position-horizontal-relative:page;mso-position-vertical-relative:page" wrapcoords="5468 514 4298 1029 1279 6686 1279 8743 -27 12857 0 16971 13792 18000 15452 20571 16350 20571 16866 20571 17438 20571 19451 18000 21546 10286 21546 8229 7808 1029 6529 514 5468 514" o:allowincell="f">
                <v:imagedata r:id="rId1" o:title=""/>
                <w10:wrap type="through" anchorx="page" anchory="page"/>
                <w10:anchorlock/>
              </v:shape>
              <o:OLEObject Type="Embed" ProgID="Word.Picture.8" ShapeID="_x0000_s2055" DrawAspect="Content" ObjectID="_1475346147" r:id="rId2"/>
            </w:pict>
          </w:r>
          <w:r w:rsidR="00247D10">
            <w:t>Vård och Omsorg</w:t>
          </w:r>
        </w:p>
      </w:tc>
      <w:tc>
        <w:tcPr>
          <w:tcW w:w="1304" w:type="dxa"/>
        </w:tcPr>
        <w:p w:rsidR="00247D10" w:rsidRDefault="00247D10">
          <w:pPr>
            <w:pStyle w:val="Adressrubrik"/>
          </w:pPr>
          <w:r>
            <w:t>Postadress</w:t>
          </w:r>
        </w:p>
        <w:p w:rsidR="00247D10" w:rsidRDefault="00247D10">
          <w:pPr>
            <w:pStyle w:val="Adressuppgifter"/>
            <w:spacing w:line="180" w:lineRule="exact"/>
          </w:pPr>
          <w:r>
            <w:t>241 80 Eslöv</w:t>
          </w:r>
        </w:p>
      </w:tc>
      <w:tc>
        <w:tcPr>
          <w:tcW w:w="1418" w:type="dxa"/>
          <w:tcBorders>
            <w:right w:val="single" w:sz="4" w:space="0" w:color="auto"/>
          </w:tcBorders>
        </w:tcPr>
        <w:p w:rsidR="00247D10" w:rsidRDefault="00247D10">
          <w:pPr>
            <w:pStyle w:val="Adressrubrik"/>
          </w:pPr>
          <w:r>
            <w:t>Besöksadress</w:t>
          </w:r>
        </w:p>
        <w:p w:rsidR="00247D10" w:rsidRDefault="00247D10">
          <w:pPr>
            <w:pStyle w:val="Adressuppgifter"/>
            <w:spacing w:line="180" w:lineRule="exact"/>
          </w:pPr>
          <w:r>
            <w:t>Stadshuset</w:t>
          </w:r>
        </w:p>
        <w:p w:rsidR="00247D10" w:rsidRDefault="00247D10">
          <w:pPr>
            <w:pStyle w:val="Adressuppgifter"/>
            <w:spacing w:line="180" w:lineRule="exact"/>
          </w:pPr>
          <w:r>
            <w:t>Gröna Torg 2</w:t>
          </w:r>
        </w:p>
      </w:tc>
      <w:tc>
        <w:tcPr>
          <w:tcW w:w="2235" w:type="dxa"/>
          <w:tcBorders>
            <w:left w:val="nil"/>
          </w:tcBorders>
        </w:tcPr>
        <w:p w:rsidR="00247D10" w:rsidRDefault="00247D10">
          <w:pPr>
            <w:spacing w:line="180" w:lineRule="exact"/>
            <w:rPr>
              <w:rFonts w:ascii="Verdana" w:hAnsi="Verdana"/>
              <w:sz w:val="14"/>
            </w:rPr>
          </w:pPr>
          <w:r>
            <w:rPr>
              <w:rFonts w:ascii="Verdana" w:hAnsi="Verdana"/>
              <w:i/>
              <w:sz w:val="14"/>
            </w:rPr>
            <w:t>Telefon</w:t>
          </w:r>
          <w:r>
            <w:rPr>
              <w:i/>
            </w:rPr>
            <w:t xml:space="preserve"> </w:t>
          </w:r>
          <w:r>
            <w:rPr>
              <w:rFonts w:ascii="Verdana" w:hAnsi="Verdana"/>
              <w:sz w:val="14"/>
            </w:rPr>
            <w:t>0413-426 36</w:t>
          </w:r>
        </w:p>
        <w:p w:rsidR="00247D10" w:rsidRDefault="00247D10">
          <w:pPr>
            <w:spacing w:line="180" w:lineRule="exact"/>
            <w:rPr>
              <w:i/>
            </w:rPr>
          </w:pPr>
          <w:r>
            <w:rPr>
              <w:rFonts w:ascii="Verdana" w:hAnsi="Verdana"/>
              <w:i/>
              <w:sz w:val="14"/>
            </w:rPr>
            <w:t>Telefax</w:t>
          </w:r>
          <w:r>
            <w:t xml:space="preserve"> </w:t>
          </w:r>
          <w:r>
            <w:rPr>
              <w:rFonts w:ascii="Verdana" w:hAnsi="Verdana"/>
              <w:sz w:val="14"/>
            </w:rPr>
            <w:t>0413-463 36</w:t>
          </w:r>
        </w:p>
        <w:p w:rsidR="00247D10" w:rsidRDefault="00247D10">
          <w:pPr>
            <w:pStyle w:val="Adressuppgifter"/>
            <w:spacing w:line="180" w:lineRule="exact"/>
          </w:pPr>
          <w:r>
            <w:t>vard.och.omsorg@eslov.se</w:t>
          </w:r>
        </w:p>
        <w:p w:rsidR="00247D10" w:rsidRDefault="00247D10">
          <w:pPr>
            <w:pStyle w:val="Adressuppgifter"/>
            <w:spacing w:line="180" w:lineRule="exact"/>
          </w:pPr>
          <w:r>
            <w:t>www.eslov.se</w:t>
          </w:r>
        </w:p>
      </w:tc>
    </w:tr>
  </w:tbl>
  <w:p w:rsidR="00247D10" w:rsidRDefault="00247D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45" w:rsidRPr="00625F45" w:rsidRDefault="00625F45" w:rsidP="00625F45">
    <w:pPr>
      <w:pStyle w:val="Adressrubrik"/>
      <w:tabs>
        <w:tab w:val="clear" w:pos="4153"/>
        <w:tab w:val="clear" w:pos="8306"/>
      </w:tabs>
      <w:jc w:val="center"/>
      <w:rPr>
        <w:rFonts w:cs="Arial"/>
        <w:szCs w:val="16"/>
      </w:rPr>
    </w:pPr>
    <w:r w:rsidRPr="00625F45">
      <w:rPr>
        <w:rFonts w:cs="Arial"/>
        <w:i w:val="0"/>
        <w:szCs w:val="16"/>
      </w:rPr>
      <w:t>Kommunledningskontoret</w:t>
    </w:r>
  </w:p>
  <w:p w:rsidR="00625F45" w:rsidRPr="00625F45" w:rsidRDefault="00625F45" w:rsidP="00625F45">
    <w:pPr>
      <w:pStyle w:val="Adressrubrik"/>
      <w:tabs>
        <w:tab w:val="clear" w:pos="4153"/>
        <w:tab w:val="clear" w:pos="8306"/>
      </w:tabs>
      <w:jc w:val="center"/>
      <w:rPr>
        <w:rFonts w:cs="Arial"/>
        <w:i w:val="0"/>
        <w:szCs w:val="16"/>
      </w:rPr>
    </w:pPr>
    <w:r w:rsidRPr="00625F45">
      <w:rPr>
        <w:rFonts w:cs="Arial"/>
        <w:szCs w:val="16"/>
      </w:rPr>
      <w:t>Postadress</w:t>
    </w:r>
    <w:r w:rsidRPr="00625F45">
      <w:rPr>
        <w:rFonts w:cs="Arial"/>
        <w:i w:val="0"/>
        <w:szCs w:val="16"/>
      </w:rPr>
      <w:t xml:space="preserve"> 241 80 Eslöv   </w:t>
    </w:r>
    <w:r w:rsidRPr="00625F45">
      <w:rPr>
        <w:rFonts w:cs="Arial"/>
        <w:szCs w:val="16"/>
      </w:rPr>
      <w:t>Besöksadress</w:t>
    </w:r>
    <w:r w:rsidRPr="00625F45">
      <w:rPr>
        <w:rFonts w:cs="Arial"/>
        <w:i w:val="0"/>
        <w:szCs w:val="16"/>
      </w:rPr>
      <w:t xml:space="preserve"> Gröna torg 2   </w:t>
    </w:r>
    <w:r w:rsidRPr="00625F45">
      <w:rPr>
        <w:rFonts w:cs="Arial"/>
        <w:szCs w:val="16"/>
      </w:rPr>
      <w:t>Telefon</w:t>
    </w:r>
    <w:r w:rsidRPr="00625F45">
      <w:rPr>
        <w:rFonts w:cs="Arial"/>
        <w:i w:val="0"/>
        <w:szCs w:val="16"/>
      </w:rPr>
      <w:t xml:space="preserve"> 0413-620 00   </w:t>
    </w:r>
    <w:r w:rsidRPr="00625F45">
      <w:rPr>
        <w:rFonts w:cs="Arial"/>
        <w:szCs w:val="16"/>
      </w:rPr>
      <w:t>Telefax</w:t>
    </w:r>
    <w:r w:rsidRPr="00625F45">
      <w:rPr>
        <w:rFonts w:cs="Arial"/>
        <w:i w:val="0"/>
        <w:szCs w:val="16"/>
      </w:rPr>
      <w:t xml:space="preserve"> 0413-624 05</w:t>
    </w:r>
  </w:p>
  <w:p w:rsidR="00625F45" w:rsidRPr="00625F45" w:rsidRDefault="00625F45" w:rsidP="00625F45">
    <w:pPr>
      <w:pStyle w:val="Sidhuvud"/>
      <w:tabs>
        <w:tab w:val="clear" w:pos="4153"/>
        <w:tab w:val="clear" w:pos="8306"/>
      </w:tabs>
      <w:jc w:val="center"/>
      <w:rPr>
        <w:rFonts w:ascii="Verdana" w:hAnsi="Verdana"/>
        <w:sz w:val="14"/>
        <w:szCs w:val="16"/>
        <w:lang w:val="de-DE"/>
      </w:rPr>
    </w:pPr>
    <w:r w:rsidRPr="00625F45">
      <w:rPr>
        <w:rFonts w:ascii="Verdana" w:hAnsi="Verdana"/>
        <w:i/>
        <w:sz w:val="14"/>
        <w:szCs w:val="16"/>
        <w:lang w:val="de-DE"/>
      </w:rPr>
      <w:t>E-post</w:t>
    </w:r>
    <w:r w:rsidRPr="00625F45">
      <w:rPr>
        <w:rFonts w:ascii="Verdana" w:hAnsi="Verdana"/>
        <w:sz w:val="14"/>
        <w:szCs w:val="16"/>
        <w:lang w:val="de-DE"/>
      </w:rPr>
      <w:t xml:space="preserve"> kommunledningskontoret@eslov.se   </w:t>
    </w:r>
    <w:r w:rsidRPr="00625F45">
      <w:rPr>
        <w:rFonts w:ascii="Verdana" w:hAnsi="Verdana"/>
        <w:i/>
        <w:sz w:val="14"/>
        <w:szCs w:val="16"/>
        <w:lang w:val="de-DE"/>
      </w:rPr>
      <w:t>Webb</w:t>
    </w:r>
    <w:r w:rsidRPr="00625F45">
      <w:rPr>
        <w:rFonts w:ascii="Verdana" w:hAnsi="Verdana"/>
        <w:sz w:val="14"/>
        <w:szCs w:val="16"/>
        <w:lang w:val="de-DE"/>
      </w:rPr>
      <w:t xml:space="preserve"> www.eslov.se</w:t>
    </w:r>
  </w:p>
  <w:p w:rsidR="00247D10" w:rsidRPr="008C60A1" w:rsidRDefault="00247D10" w:rsidP="008C60A1">
    <w:pPr>
      <w:tabs>
        <w:tab w:val="right" w:pos="8364"/>
      </w:tabs>
      <w:rPr>
        <w:rFonts w:ascii="Myriad Pro" w:hAnsi="Myriad Pro"/>
        <w:sz w:val="20"/>
        <w:lang w:val="de-DE"/>
      </w:rPr>
    </w:pPr>
    <w:r w:rsidRPr="008C60A1">
      <w:rPr>
        <w:rFonts w:ascii="Myriad Pro" w:hAnsi="Myriad Pro"/>
        <w:sz w:val="20"/>
        <w:lang w:val="de-DE"/>
      </w:rPr>
      <w:tab/>
    </w:r>
    <w:r w:rsidR="00E74D31" w:rsidRPr="008C60A1">
      <w:rPr>
        <w:rStyle w:val="Sidnummer"/>
        <w:sz w:val="20"/>
      </w:rPr>
      <w:fldChar w:fldCharType="begin"/>
    </w:r>
    <w:r w:rsidRPr="008C60A1">
      <w:rPr>
        <w:rStyle w:val="Sidnummer"/>
        <w:sz w:val="20"/>
      </w:rPr>
      <w:instrText xml:space="preserve"> PAGE </w:instrText>
    </w:r>
    <w:r w:rsidR="00E74D31" w:rsidRPr="008C60A1">
      <w:rPr>
        <w:rStyle w:val="Sidnummer"/>
        <w:sz w:val="20"/>
      </w:rPr>
      <w:fldChar w:fldCharType="separate"/>
    </w:r>
    <w:r w:rsidR="00143AC8">
      <w:rPr>
        <w:rStyle w:val="Sidnummer"/>
        <w:noProof/>
        <w:sz w:val="20"/>
      </w:rPr>
      <w:t>1</w:t>
    </w:r>
    <w:r w:rsidR="00E74D31" w:rsidRPr="008C60A1">
      <w:rPr>
        <w:rStyle w:val="Sidnummer"/>
        <w:sz w:val="20"/>
      </w:rPr>
      <w:fldChar w:fldCharType="end"/>
    </w:r>
    <w:r w:rsidRPr="008C60A1">
      <w:rPr>
        <w:rStyle w:val="Sidnummer"/>
        <w:sz w:val="20"/>
      </w:rPr>
      <w:t xml:space="preserve"> (</w:t>
    </w:r>
    <w:r w:rsidR="00E74D31" w:rsidRPr="008C60A1">
      <w:rPr>
        <w:rStyle w:val="Sidnummer"/>
        <w:sz w:val="20"/>
      </w:rPr>
      <w:fldChar w:fldCharType="begin"/>
    </w:r>
    <w:r w:rsidRPr="008C60A1">
      <w:rPr>
        <w:rStyle w:val="Sidnummer"/>
        <w:sz w:val="20"/>
      </w:rPr>
      <w:instrText xml:space="preserve"> NUMPAGES </w:instrText>
    </w:r>
    <w:r w:rsidR="00E74D31" w:rsidRPr="008C60A1">
      <w:rPr>
        <w:rStyle w:val="Sidnummer"/>
        <w:sz w:val="20"/>
      </w:rPr>
      <w:fldChar w:fldCharType="separate"/>
    </w:r>
    <w:r w:rsidR="00143AC8">
      <w:rPr>
        <w:rStyle w:val="Sidnummer"/>
        <w:noProof/>
        <w:sz w:val="20"/>
      </w:rPr>
      <w:t>1</w:t>
    </w:r>
    <w:r w:rsidR="00E74D31" w:rsidRPr="008C60A1">
      <w:rPr>
        <w:rStyle w:val="Sidnummer"/>
        <w:sz w:val="20"/>
      </w:rPr>
      <w:fldChar w:fldCharType="end"/>
    </w:r>
    <w:r w:rsidRPr="008C60A1">
      <w:rPr>
        <w:rStyle w:val="Sidnummer"/>
        <w:sz w:val="20"/>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10" w:rsidRPr="00CF6394" w:rsidRDefault="00247D10" w:rsidP="00CF6394">
    <w:pPr>
      <w:tabs>
        <w:tab w:val="right" w:pos="8364"/>
      </w:tabs>
      <w:rPr>
        <w:rFonts w:ascii="Myriad Pro" w:hAnsi="Myriad Pro"/>
        <w:sz w:val="20"/>
        <w:lang w:val="de-DE"/>
      </w:rPr>
    </w:pPr>
    <w:r w:rsidRPr="008C60A1">
      <w:rPr>
        <w:rFonts w:ascii="Myriad Pro" w:hAnsi="Myriad Pro"/>
        <w:lang w:val="de-DE"/>
      </w:rPr>
      <w:tab/>
    </w:r>
    <w:r w:rsidR="00E74D31" w:rsidRPr="008C60A1">
      <w:rPr>
        <w:rStyle w:val="Sidnummer"/>
        <w:sz w:val="20"/>
      </w:rPr>
      <w:fldChar w:fldCharType="begin"/>
    </w:r>
    <w:r w:rsidRPr="008C60A1">
      <w:rPr>
        <w:rStyle w:val="Sidnummer"/>
        <w:sz w:val="20"/>
      </w:rPr>
      <w:instrText xml:space="preserve"> PAGE </w:instrText>
    </w:r>
    <w:r w:rsidR="00E74D31" w:rsidRPr="008C60A1">
      <w:rPr>
        <w:rStyle w:val="Sidnummer"/>
        <w:sz w:val="20"/>
      </w:rPr>
      <w:fldChar w:fldCharType="separate"/>
    </w:r>
    <w:r w:rsidR="00143AC8">
      <w:rPr>
        <w:rStyle w:val="Sidnummer"/>
        <w:noProof/>
        <w:sz w:val="20"/>
      </w:rPr>
      <w:t>2</w:t>
    </w:r>
    <w:r w:rsidR="00E74D31" w:rsidRPr="008C60A1">
      <w:rPr>
        <w:rStyle w:val="Sidnummer"/>
        <w:sz w:val="20"/>
      </w:rPr>
      <w:fldChar w:fldCharType="end"/>
    </w:r>
    <w:r w:rsidRPr="008C60A1">
      <w:rPr>
        <w:rStyle w:val="Sidnummer"/>
        <w:sz w:val="20"/>
      </w:rPr>
      <w:t xml:space="preserve"> (</w:t>
    </w:r>
    <w:r w:rsidR="00E74D31" w:rsidRPr="008C60A1">
      <w:rPr>
        <w:rStyle w:val="Sidnummer"/>
        <w:sz w:val="20"/>
      </w:rPr>
      <w:fldChar w:fldCharType="begin"/>
    </w:r>
    <w:r w:rsidRPr="008C60A1">
      <w:rPr>
        <w:rStyle w:val="Sidnummer"/>
        <w:sz w:val="20"/>
      </w:rPr>
      <w:instrText xml:space="preserve"> NUMPAGES </w:instrText>
    </w:r>
    <w:r w:rsidR="00E74D31" w:rsidRPr="008C60A1">
      <w:rPr>
        <w:rStyle w:val="Sidnummer"/>
        <w:sz w:val="20"/>
      </w:rPr>
      <w:fldChar w:fldCharType="separate"/>
    </w:r>
    <w:r w:rsidR="00143AC8">
      <w:rPr>
        <w:rStyle w:val="Sidnummer"/>
        <w:noProof/>
        <w:sz w:val="20"/>
      </w:rPr>
      <w:t>2</w:t>
    </w:r>
    <w:r w:rsidR="00E74D31" w:rsidRPr="008C60A1">
      <w:rPr>
        <w:rStyle w:val="Sidnummer"/>
        <w:sz w:val="20"/>
      </w:rPr>
      <w:fldChar w:fldCharType="end"/>
    </w:r>
    <w:r w:rsidRPr="008C60A1">
      <w:rPr>
        <w:rStyle w:val="Sidnumme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820" w:rsidRDefault="00334820">
      <w:r>
        <w:separator/>
      </w:r>
    </w:p>
  </w:footnote>
  <w:footnote w:type="continuationSeparator" w:id="0">
    <w:p w:rsidR="00334820" w:rsidRDefault="00334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10" w:rsidRDefault="00247D10">
    <w:pPr>
      <w:rPr>
        <w:sz w:val="20"/>
      </w:rPr>
    </w:pPr>
  </w:p>
  <w:p w:rsidR="00247D10" w:rsidRDefault="00E74D31">
    <w:pPr>
      <w:rPr>
        <w:sz w:val="20"/>
      </w:rPr>
    </w:pPr>
    <w:r>
      <w:rPr>
        <w:noProof/>
        <w:sz w:val="20"/>
      </w:rPr>
      <w:pict>
        <v:rect id="Rectangle 1" o:spid="_x0000_s2057" style="position:absolute;margin-left:-112.65pt;margin-top:-35.45pt;width:594pt;height:24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" o:allowincell="f" filled="f" stroked="f">
          <w10:wrap type="topAndBottom"/>
        </v:rect>
      </w:pict>
    </w:r>
  </w:p>
  <w:p w:rsidR="00247D10" w:rsidRDefault="00247D10">
    <w:r>
      <w:tab/>
      <w:t xml:space="preserve">sid </w:t>
    </w:r>
    <w:r w:rsidR="00E74D31">
      <w:rPr>
        <w:rStyle w:val="Sidnummer"/>
      </w:rPr>
      <w:fldChar w:fldCharType="begin"/>
    </w:r>
    <w:r>
      <w:rPr>
        <w:rStyle w:val="Sidnummer"/>
      </w:rPr>
      <w:instrText xml:space="preserve"> PAGE </w:instrText>
    </w:r>
    <w:r w:rsidR="00E74D31">
      <w:rPr>
        <w:rStyle w:val="Sidnummer"/>
      </w:rPr>
      <w:fldChar w:fldCharType="separate"/>
    </w:r>
    <w:r>
      <w:rPr>
        <w:rStyle w:val="Sidnummer"/>
        <w:noProof/>
      </w:rPr>
      <w:t>2</w:t>
    </w:r>
    <w:r w:rsidR="00E74D31">
      <w:rPr>
        <w:rStyle w:val="Sidnummer"/>
      </w:rPr>
      <w:fldChar w:fldCharType="end"/>
    </w:r>
    <w:r>
      <w:rPr>
        <w:rStyle w:val="Sidnummer"/>
      </w:rPr>
      <w:t xml:space="preserve"> av </w:t>
    </w:r>
    <w:r w:rsidR="00E74D31">
      <w:rPr>
        <w:rStyle w:val="Sidnummer"/>
      </w:rPr>
      <w:fldChar w:fldCharType="begin"/>
    </w:r>
    <w:r>
      <w:rPr>
        <w:rStyle w:val="Sidnummer"/>
      </w:rPr>
      <w:instrText xml:space="preserve"> NUMPAGES </w:instrText>
    </w:r>
    <w:r w:rsidR="00E74D31">
      <w:rPr>
        <w:rStyle w:val="Sidnummer"/>
      </w:rPr>
      <w:fldChar w:fldCharType="separate"/>
    </w:r>
    <w:r w:rsidR="00210876">
      <w:rPr>
        <w:rStyle w:val="Sidnummer"/>
        <w:noProof/>
      </w:rPr>
      <w:t>2</w:t>
    </w:r>
    <w:r w:rsidR="00E74D31">
      <w:rPr>
        <w:rStyle w:val="Sidnumm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10" w:rsidRPr="00FB70F6" w:rsidRDefault="00247D10" w:rsidP="00FB70F6">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8" w:dllVersion="513" w:checkStyle="1"/>
  <w:activeWritingStyle w:appName="MSWord" w:lang="sv-SE" w:vendorID="22" w:dllVersion="513" w:checkStyle="1"/>
  <w:activeWritingStyle w:appName="MSWord" w:lang="sv-SE" w:vendorID="0" w:dllVersion="512" w:checkStyle="1"/>
  <w:attachedTemplate r:id="rId1"/>
  <w:stylePaneFormatFilter w:val="3F01"/>
  <w:documentProtection w:edit="forms" w:enforcement="1" w:cryptProviderType="rsaFull" w:cryptAlgorithmClass="hash" w:cryptAlgorithmType="typeAny" w:cryptAlgorithmSid="4" w:cryptSpinCount="100000" w:hash="gNl24SxqWIntOBCP9PHkrjib0GY=" w:salt="x+a19zC4nUfcVDsPbKgOrw=="/>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334820"/>
    <w:rsid w:val="00035093"/>
    <w:rsid w:val="0008487B"/>
    <w:rsid w:val="000C3336"/>
    <w:rsid w:val="00114BBA"/>
    <w:rsid w:val="00143AC8"/>
    <w:rsid w:val="0014450B"/>
    <w:rsid w:val="001743AC"/>
    <w:rsid w:val="001830C3"/>
    <w:rsid w:val="001948B9"/>
    <w:rsid w:val="001C11D8"/>
    <w:rsid w:val="001D0F43"/>
    <w:rsid w:val="001F4074"/>
    <w:rsid w:val="00206CF5"/>
    <w:rsid w:val="0020788C"/>
    <w:rsid w:val="00210876"/>
    <w:rsid w:val="002443F0"/>
    <w:rsid w:val="00247D10"/>
    <w:rsid w:val="00263685"/>
    <w:rsid w:val="00304982"/>
    <w:rsid w:val="00334820"/>
    <w:rsid w:val="003422C4"/>
    <w:rsid w:val="003A5866"/>
    <w:rsid w:val="004B2383"/>
    <w:rsid w:val="004F4026"/>
    <w:rsid w:val="00501331"/>
    <w:rsid w:val="00526730"/>
    <w:rsid w:val="0056084D"/>
    <w:rsid w:val="005A3867"/>
    <w:rsid w:val="00622993"/>
    <w:rsid w:val="00625F45"/>
    <w:rsid w:val="006512CB"/>
    <w:rsid w:val="00675C95"/>
    <w:rsid w:val="006B02A5"/>
    <w:rsid w:val="006C3B0D"/>
    <w:rsid w:val="006D4AA8"/>
    <w:rsid w:val="006E6FD9"/>
    <w:rsid w:val="006F73D5"/>
    <w:rsid w:val="00713677"/>
    <w:rsid w:val="0075251C"/>
    <w:rsid w:val="007A150E"/>
    <w:rsid w:val="007E33CD"/>
    <w:rsid w:val="0086655D"/>
    <w:rsid w:val="0087495F"/>
    <w:rsid w:val="008C60A1"/>
    <w:rsid w:val="008D4E02"/>
    <w:rsid w:val="00923064"/>
    <w:rsid w:val="00967D0F"/>
    <w:rsid w:val="00974707"/>
    <w:rsid w:val="009D2F25"/>
    <w:rsid w:val="009F4AAC"/>
    <w:rsid w:val="00A64CC9"/>
    <w:rsid w:val="00A95247"/>
    <w:rsid w:val="00AE72D1"/>
    <w:rsid w:val="00B86857"/>
    <w:rsid w:val="00BC46D3"/>
    <w:rsid w:val="00C12B15"/>
    <w:rsid w:val="00C22BE3"/>
    <w:rsid w:val="00C27E1D"/>
    <w:rsid w:val="00C34C37"/>
    <w:rsid w:val="00C40944"/>
    <w:rsid w:val="00CB1F77"/>
    <w:rsid w:val="00CF6394"/>
    <w:rsid w:val="00D26AD4"/>
    <w:rsid w:val="00D504C0"/>
    <w:rsid w:val="00D6117B"/>
    <w:rsid w:val="00D81B45"/>
    <w:rsid w:val="00DC2C4F"/>
    <w:rsid w:val="00DE3520"/>
    <w:rsid w:val="00E12EEA"/>
    <w:rsid w:val="00E173D2"/>
    <w:rsid w:val="00E74D31"/>
    <w:rsid w:val="00E843AD"/>
    <w:rsid w:val="00E85103"/>
    <w:rsid w:val="00F4507D"/>
    <w:rsid w:val="00F53AF5"/>
    <w:rsid w:val="00F86189"/>
    <w:rsid w:val="00F86543"/>
    <w:rsid w:val="00FB70F6"/>
    <w:rsid w:val="00FC0814"/>
    <w:rsid w:val="00FE0D23"/>
    <w:rsid w:val="00FE7FA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D31"/>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E74D31"/>
    <w:pPr>
      <w:tabs>
        <w:tab w:val="center" w:pos="4153"/>
        <w:tab w:val="right" w:pos="8306"/>
      </w:tabs>
    </w:pPr>
  </w:style>
  <w:style w:type="paragraph" w:styleId="Sidfot">
    <w:name w:val="footer"/>
    <w:basedOn w:val="Normal"/>
    <w:rsid w:val="00E74D31"/>
    <w:pPr>
      <w:tabs>
        <w:tab w:val="center" w:pos="4153"/>
        <w:tab w:val="right" w:pos="8306"/>
      </w:tabs>
    </w:pPr>
  </w:style>
  <w:style w:type="character" w:styleId="Sidnummer">
    <w:name w:val="page number"/>
    <w:basedOn w:val="Standardstycketeckensnitt"/>
    <w:rsid w:val="00E74D31"/>
  </w:style>
  <w:style w:type="paragraph" w:customStyle="1" w:styleId="Adressuppgifter">
    <w:name w:val="Adressuppgifter"/>
    <w:basedOn w:val="Normal"/>
    <w:rsid w:val="00E74D31"/>
    <w:pPr>
      <w:tabs>
        <w:tab w:val="center" w:pos="4153"/>
        <w:tab w:val="right" w:pos="8306"/>
      </w:tabs>
      <w:spacing w:line="200" w:lineRule="exact"/>
    </w:pPr>
    <w:rPr>
      <w:rFonts w:ascii="Verdana" w:hAnsi="Verdana"/>
      <w:sz w:val="14"/>
    </w:rPr>
  </w:style>
  <w:style w:type="paragraph" w:customStyle="1" w:styleId="Adressrubrik">
    <w:name w:val="Adressrubrik"/>
    <w:basedOn w:val="Normal"/>
    <w:rsid w:val="00E74D31"/>
    <w:pPr>
      <w:tabs>
        <w:tab w:val="center" w:pos="4153"/>
        <w:tab w:val="right" w:pos="8306"/>
      </w:tabs>
      <w:spacing w:line="180" w:lineRule="exact"/>
    </w:pPr>
    <w:rPr>
      <w:rFonts w:ascii="Verdana" w:hAnsi="Verdana"/>
      <w:i/>
      <w:sz w:val="14"/>
    </w:rPr>
  </w:style>
  <w:style w:type="paragraph" w:styleId="Brdtext">
    <w:name w:val="Body Text"/>
    <w:basedOn w:val="Normal"/>
    <w:rsid w:val="00E74D31"/>
    <w:pPr>
      <w:spacing w:after="120"/>
    </w:pPr>
  </w:style>
  <w:style w:type="character" w:styleId="Hyperlnk">
    <w:name w:val="Hyperlink"/>
    <w:basedOn w:val="Standardstycketeckensnitt"/>
    <w:rsid w:val="0087495F"/>
    <w:rPr>
      <w:color w:val="0000FF"/>
      <w:u w:val="single"/>
    </w:rPr>
  </w:style>
  <w:style w:type="paragraph" w:styleId="Ballongtext">
    <w:name w:val="Balloon Text"/>
    <w:basedOn w:val="Normal"/>
    <w:link w:val="BallongtextChar"/>
    <w:uiPriority w:val="99"/>
    <w:semiHidden/>
    <w:unhideWhenUsed/>
    <w:rsid w:val="00247D10"/>
    <w:rPr>
      <w:rFonts w:ascii="Tahoma" w:hAnsi="Tahoma" w:cs="Tahoma"/>
      <w:sz w:val="16"/>
      <w:szCs w:val="16"/>
    </w:rPr>
  </w:style>
  <w:style w:type="character" w:customStyle="1" w:styleId="BallongtextChar">
    <w:name w:val="Ballongtext Char"/>
    <w:basedOn w:val="Standardstycketeckensnitt"/>
    <w:link w:val="Ballongtext"/>
    <w:uiPriority w:val="99"/>
    <w:semiHidden/>
    <w:rsid w:val="00247D10"/>
    <w:rPr>
      <w:rFonts w:ascii="Tahoma" w:hAnsi="Tahoma" w:cs="Tahoma"/>
      <w:sz w:val="16"/>
      <w:szCs w:val="16"/>
    </w:rPr>
  </w:style>
  <w:style w:type="character" w:customStyle="1" w:styleId="SidhuvudChar">
    <w:name w:val="Sidhuvud Char"/>
    <w:basedOn w:val="Standardstycketeckensnitt"/>
    <w:link w:val="Sidhuvud"/>
    <w:rsid w:val="00625F4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153"/>
        <w:tab w:val="right" w:pos="8306"/>
      </w:tabs>
    </w:pPr>
  </w:style>
  <w:style w:type="paragraph" w:styleId="Sidfot">
    <w:name w:val="footer"/>
    <w:basedOn w:val="Normal"/>
    <w:pPr>
      <w:tabs>
        <w:tab w:val="center" w:pos="4153"/>
        <w:tab w:val="right" w:pos="8306"/>
      </w:tabs>
    </w:pPr>
  </w:style>
  <w:style w:type="character" w:styleId="Sidnummer">
    <w:name w:val="page number"/>
    <w:basedOn w:val="Standardstycketeckensnitt"/>
  </w:style>
  <w:style w:type="paragraph" w:customStyle="1" w:styleId="Adressuppgifter">
    <w:name w:val="Adressuppgifter"/>
    <w:basedOn w:val="Normal"/>
    <w:pPr>
      <w:tabs>
        <w:tab w:val="center" w:pos="4153"/>
        <w:tab w:val="right" w:pos="8306"/>
      </w:tabs>
      <w:spacing w:line="200" w:lineRule="exact"/>
    </w:pPr>
    <w:rPr>
      <w:rFonts w:ascii="Verdana" w:hAnsi="Verdana"/>
      <w:sz w:val="14"/>
    </w:rPr>
  </w:style>
  <w:style w:type="paragraph" w:customStyle="1" w:styleId="Adressrubrik">
    <w:name w:val="Adressrubrik"/>
    <w:basedOn w:val="Normal"/>
    <w:pPr>
      <w:tabs>
        <w:tab w:val="center" w:pos="4153"/>
        <w:tab w:val="right" w:pos="8306"/>
      </w:tabs>
      <w:spacing w:line="180" w:lineRule="exact"/>
    </w:pPr>
    <w:rPr>
      <w:rFonts w:ascii="Verdana" w:hAnsi="Verdana"/>
      <w:i/>
      <w:sz w:val="14"/>
    </w:rPr>
  </w:style>
  <w:style w:type="paragraph" w:styleId="Brdtext">
    <w:name w:val="Body Text"/>
    <w:basedOn w:val="Normal"/>
    <w:pPr>
      <w:spacing w:after="120"/>
    </w:pPr>
  </w:style>
  <w:style w:type="character" w:styleId="Hyperlnk">
    <w:name w:val="Hyperlink"/>
    <w:basedOn w:val="Standardstycketeckensnitt"/>
    <w:rsid w:val="0087495F"/>
    <w:rPr>
      <w:color w:val="0000FF"/>
      <w:u w:val="single"/>
    </w:rPr>
  </w:style>
  <w:style w:type="paragraph" w:styleId="Ballongtext">
    <w:name w:val="Balloon Text"/>
    <w:basedOn w:val="Normal"/>
    <w:link w:val="BallongtextChar"/>
    <w:uiPriority w:val="99"/>
    <w:semiHidden/>
    <w:unhideWhenUsed/>
    <w:rsid w:val="00247D10"/>
    <w:rPr>
      <w:rFonts w:ascii="Tahoma" w:hAnsi="Tahoma" w:cs="Tahoma"/>
      <w:sz w:val="16"/>
      <w:szCs w:val="16"/>
    </w:rPr>
  </w:style>
  <w:style w:type="character" w:customStyle="1" w:styleId="BallongtextChar">
    <w:name w:val="Ballongtext Char"/>
    <w:basedOn w:val="Standardstycketeckensnitt"/>
    <w:link w:val="Ballongtext"/>
    <w:uiPriority w:val="99"/>
    <w:semiHidden/>
    <w:rsid w:val="00247D10"/>
    <w:rPr>
      <w:rFonts w:ascii="Tahoma" w:hAnsi="Tahoma" w:cs="Tahoma"/>
      <w:sz w:val="16"/>
      <w:szCs w:val="16"/>
    </w:rPr>
  </w:style>
  <w:style w:type="character" w:customStyle="1" w:styleId="SidhuvudChar">
    <w:name w:val="Sidhuvud Char"/>
    <w:basedOn w:val="Standardstycketeckensnitt"/>
    <w:link w:val="Sidhuvud"/>
    <w:rsid w:val="00625F45"/>
    <w:rPr>
      <w:sz w:val="24"/>
    </w:rPr>
  </w:style>
</w:styles>
</file>

<file path=word/webSettings.xml><?xml version="1.0" encoding="utf-8"?>
<w:webSettings xmlns:r="http://schemas.openxmlformats.org/officeDocument/2006/relationships" xmlns:w="http://schemas.openxmlformats.org/wordprocessingml/2006/main">
  <w:divs>
    <w:div w:id="603535117">
      <w:bodyDiv w:val="1"/>
      <w:marLeft w:val="0"/>
      <w:marRight w:val="0"/>
      <w:marTop w:val="0"/>
      <w:marBottom w:val="0"/>
      <w:divBdr>
        <w:top w:val="none" w:sz="0" w:space="0" w:color="auto"/>
        <w:left w:val="none" w:sz="0" w:space="0" w:color="auto"/>
        <w:bottom w:val="none" w:sz="0" w:space="0" w:color="auto"/>
        <w:right w:val="none" w:sz="0" w:space="0" w:color="auto"/>
      </w:divBdr>
    </w:div>
    <w:div w:id="640771496">
      <w:bodyDiv w:val="1"/>
      <w:marLeft w:val="0"/>
      <w:marRight w:val="0"/>
      <w:marTop w:val="0"/>
      <w:marBottom w:val="0"/>
      <w:divBdr>
        <w:top w:val="none" w:sz="0" w:space="0" w:color="auto"/>
        <w:left w:val="none" w:sz="0" w:space="0" w:color="auto"/>
        <w:bottom w:val="none" w:sz="0" w:space="0" w:color="auto"/>
        <w:right w:val="none" w:sz="0" w:space="0" w:color="auto"/>
      </w:divBdr>
    </w:div>
    <w:div w:id="96030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gvolss\Desktop\Klk_brevmall_ifyllba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AE8F9-EDAE-4692-BB0D-E2E41AB3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Klk_brevmall_ifyllbar.dotx</Template>
  <TotalTime>1</TotalTime>
  <Pages>2</Pages>
  <Words>361</Words>
  <Characters>2344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Diarienr</vt:lpstr>
    </vt:vector>
  </TitlesOfParts>
  <Company>Eslövs kommun</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Diarienr</dc:title>
  <dc:creator>Olsson, Per</dc:creator>
  <cp:lastModifiedBy>Nina</cp:lastModifiedBy>
  <cp:revision>2</cp:revision>
  <cp:lastPrinted>2014-10-20T09:10:00Z</cp:lastPrinted>
  <dcterms:created xsi:type="dcterms:W3CDTF">2014-10-20T19:36:00Z</dcterms:created>
  <dcterms:modified xsi:type="dcterms:W3CDTF">2014-10-20T19:36:00Z</dcterms:modified>
</cp:coreProperties>
</file>